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Tabel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2024"/>
        <w:gridCol w:w="1139"/>
        <w:gridCol w:w="1214"/>
        <w:gridCol w:w="3280"/>
        <w:gridCol w:w="2809"/>
      </w:tblGrid>
      <w:tr w:rsidR="009650F6" w:rsidTr="0081234B">
        <w:tc>
          <w:tcPr>
            <w:tcW w:w="3163" w:type="dxa"/>
            <w:gridSpan w:val="2"/>
          </w:tcPr>
          <w:p w:rsidR="009650F6" w:rsidRDefault="009650F6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1684020" cy="1684020"/>
                  <wp:effectExtent l="0" t="0" r="0" b="0"/>
                  <wp:docPr id="15" name="Afbeelding 1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5" name="SmallSquareLogoJpg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84020" cy="168402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7303" w:type="dxa"/>
            <w:gridSpan w:val="3"/>
            <w:shd w:val="clear" w:color="auto" w:fill="auto"/>
          </w:tcPr>
          <w:p w:rsidR="00C275DA" w:rsidRDefault="00635D18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  <w:drawing>
                <wp:inline distT="0" distB="0" distL="0" distR="0">
                  <wp:extent cx="4500520" cy="1607820"/>
                  <wp:effectExtent l="0" t="0" r="0" b="0"/>
                  <wp:docPr id="16" name="Afbeelding 1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6" name="Digibanken Banner_1.jpg"/>
                          <pic:cNvPicPr/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4519021" cy="161443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C11F7" w:rsidTr="0081234B">
        <w:tc>
          <w:tcPr>
            <w:tcW w:w="3163" w:type="dxa"/>
            <w:gridSpan w:val="2"/>
          </w:tcPr>
          <w:p w:rsidR="004C11F7" w:rsidRDefault="004C11F7" w:rsidP="00635D18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  <w:tc>
          <w:tcPr>
            <w:tcW w:w="7303" w:type="dxa"/>
            <w:gridSpan w:val="3"/>
            <w:shd w:val="clear" w:color="auto" w:fill="auto"/>
          </w:tcPr>
          <w:p w:rsidR="004C11F7" w:rsidRDefault="004C11F7" w:rsidP="00C275DA">
            <w:pPr>
              <w:rPr>
                <w:rFonts w:ascii="Arial Narrow" w:hAnsi="Arial Narrow"/>
                <w:b/>
                <w:i/>
                <w:noProof/>
                <w:sz w:val="56"/>
                <w:szCs w:val="56"/>
                <w:lang w:eastAsia="nl-BE"/>
              </w:rPr>
            </w:pP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41"/>
        </w:trPr>
        <w:tc>
          <w:tcPr>
            <w:tcW w:w="2024" w:type="dxa"/>
          </w:tcPr>
          <w:p w:rsidR="004550D4" w:rsidRDefault="004550D4" w:rsidP="004550D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Heb je vragen over …..   </w:t>
            </w: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30885" cy="788408"/>
                  <wp:effectExtent l="0" t="0" r="0" b="0"/>
                  <wp:docPr id="11" name="Afbeelding 1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5100" cy="8037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41045" cy="741045"/>
                  <wp:effectExtent l="0" t="0" r="1905" b="1905"/>
                  <wp:docPr id="12" name="Afbeelding 1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5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1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41045" cy="74104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4550D4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47065" cy="817907"/>
                  <wp:effectExtent l="0" t="0" r="1270" b="1270"/>
                  <wp:docPr id="1" name="Afbeelding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2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47262" cy="818019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550D4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407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K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an je hulp gebruiken bij de installatie van ….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845820" cy="845820"/>
                  <wp:effectExtent l="0" t="0" r="0" b="0"/>
                  <wp:docPr id="9" name="Afbeelding 9" descr="itsme - Apps op Google Play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4" descr="itsme - Apps op Google Play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3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45820" cy="84582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W</w:t>
            </w:r>
            <w:r w:rsidRPr="00635D18"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eet je niet hoe je kan inloggen bij ….</w:t>
            </w:r>
          </w:p>
        </w:tc>
        <w:tc>
          <w:tcPr>
            <w:tcW w:w="2799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418175" cy="804268"/>
                  <wp:effectExtent l="0" t="0" r="0" b="0"/>
                  <wp:docPr id="10" name="Afbeelding 10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4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454452" cy="824841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4550D4" w:rsidTr="0040278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1566"/>
        </w:trPr>
        <w:tc>
          <w:tcPr>
            <w:tcW w:w="2024" w:type="dxa"/>
          </w:tcPr>
          <w:p w:rsidR="004550D4" w:rsidRDefault="004550D4" w:rsidP="008B001B">
            <w:pPr>
              <w:jc w:val="center"/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Heb je hulp nodig bij de aanvraag van…</w:t>
            </w:r>
          </w:p>
        </w:tc>
        <w:tc>
          <w:tcPr>
            <w:tcW w:w="2353" w:type="dxa"/>
            <w:gridSpan w:val="2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</w:p>
          <w:p w:rsidR="004550D4" w:rsidRDefault="0081234B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1059180" cy="882650"/>
                  <wp:effectExtent l="0" t="0" r="7620" b="0"/>
                  <wp:docPr id="6" name="Afbeelding 6" descr="Stookoliecheque van 225 euro - Westerlo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2" descr="Stookoliecheque van 225 euro - Westerlo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5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059180" cy="88265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280" w:type="dxa"/>
          </w:tcPr>
          <w:p w:rsidR="004550D4" w:rsidRDefault="004550D4" w:rsidP="008B001B">
            <w:pPr>
              <w:jc w:val="center"/>
              <w:rPr>
                <w:noProof/>
                <w:lang w:eastAsia="nl-BE"/>
              </w:rPr>
            </w:pPr>
            <w:r>
              <w:rPr>
                <w:rFonts w:ascii="Arial Narrow" w:hAnsi="Arial Narrow"/>
                <w:noProof/>
                <w:color w:val="000000" w:themeColor="text1"/>
                <w:sz w:val="28"/>
                <w:szCs w:val="28"/>
                <w:lang w:eastAsia="nl-BE"/>
              </w:rPr>
              <w:drawing>
                <wp:inline distT="0" distB="0" distL="0" distR="0">
                  <wp:extent cx="1322774" cy="891540"/>
                  <wp:effectExtent l="0" t="0" r="0" b="3810"/>
                  <wp:docPr id="7" name="Afbeelding 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6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333283" cy="898623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799" w:type="dxa"/>
          </w:tcPr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  <w:p w:rsidR="006F55D7" w:rsidRDefault="004864A4" w:rsidP="008B001B">
            <w:pPr>
              <w:jc w:val="center"/>
              <w:rPr>
                <w:noProof/>
                <w:lang w:eastAsia="nl-BE"/>
              </w:rPr>
            </w:pPr>
            <w:r>
              <w:rPr>
                <w:noProof/>
                <w:lang w:eastAsia="nl-BE"/>
              </w:rPr>
              <w:drawing>
                <wp:inline distT="0" distB="0" distL="0" distR="0">
                  <wp:extent cx="714375" cy="714375"/>
                  <wp:effectExtent l="0" t="0" r="9525" b="9525"/>
                  <wp:docPr id="2" name="Afbeelding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3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17" cstate="print">
                            <a:extLst>
                              <a:ext uri="{28A0092B-C50C-407E-A947-70E740481C1C}">
  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14375" cy="714375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inline>
              </w:drawing>
            </w:r>
          </w:p>
          <w:p w:rsidR="006F55D7" w:rsidRDefault="006F55D7" w:rsidP="008B001B">
            <w:pPr>
              <w:jc w:val="center"/>
              <w:rPr>
                <w:noProof/>
                <w:lang w:eastAsia="nl-BE"/>
              </w:rPr>
            </w:pPr>
          </w:p>
        </w:tc>
      </w:tr>
    </w:tbl>
    <w:p w:rsidR="00C861F7" w:rsidRDefault="00C861F7" w:rsidP="00C861F7">
      <w:pPr>
        <w:jc w:val="center"/>
        <w:rPr>
          <w:noProof/>
          <w:lang w:eastAsia="nl-BE"/>
        </w:rPr>
      </w:pPr>
    </w:p>
    <w:tbl>
      <w:tblPr>
        <w:tblStyle w:val="Tabelraster"/>
        <w:tblW w:w="0" w:type="auto"/>
        <w:tblInd w:w="36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</w:tblBorders>
        <w:tblLook w:val="04A0"/>
      </w:tblPr>
      <w:tblGrid>
        <w:gridCol w:w="5592"/>
        <w:gridCol w:w="3841"/>
      </w:tblGrid>
      <w:tr w:rsidR="008F506E" w:rsidTr="00C81941">
        <w:trPr>
          <w:trHeight w:val="2252"/>
        </w:trPr>
        <w:tc>
          <w:tcPr>
            <w:tcW w:w="5592" w:type="dxa"/>
            <w:tcBorders>
              <w:right w:val="nil"/>
            </w:tcBorders>
          </w:tcPr>
          <w:p w:rsidR="00C966E7" w:rsidRDefault="00B91887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  <w:r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br/>
            </w:r>
            <w:r w:rsidR="0040278C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 xml:space="preserve">Buurtrestaurant  </w:t>
            </w:r>
            <w:r w:rsidR="00AC7698">
              <w:rPr>
                <w:rFonts w:ascii="Arial Narrow" w:hAnsi="Arial Narrow"/>
                <w:b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  <w:t>Zeppere Tegaer</w:t>
            </w:r>
          </w:p>
          <w:p w:rsidR="008F506E" w:rsidRPr="00C966E7" w:rsidRDefault="00774665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>Eenmaal per maand van</w:t>
            </w:r>
            <w:r w:rsidR="00D94451"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t xml:space="preserve"> 10u tot 12u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8"/>
                <w:szCs w:val="28"/>
                <w:lang w:eastAsia="nl-BE"/>
              </w:rPr>
              <w:br/>
            </w:r>
          </w:p>
          <w:p w:rsidR="00C966E7" w:rsidRPr="005444F7" w:rsidRDefault="00AC7698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25</w:t>
            </w:r>
            <w:r w:rsidR="00B91887"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April</w:t>
            </w:r>
          </w:p>
          <w:p w:rsidR="00C966E7" w:rsidRPr="005444F7" w:rsidRDefault="00AC7698" w:rsidP="003C1603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23</w:t>
            </w:r>
            <w:r w:rsidR="00B91887"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Mei</w:t>
            </w:r>
          </w:p>
          <w:p w:rsidR="00F1529E" w:rsidRPr="005444F7" w:rsidRDefault="00AC7698" w:rsidP="00B91887">
            <w:pPr>
              <w:pStyle w:val="Lijstalinea"/>
              <w:numPr>
                <w:ilvl w:val="0"/>
                <w:numId w:val="1"/>
              </w:numPr>
              <w:rPr>
                <w:noProof/>
                <w:sz w:val="32"/>
                <w:szCs w:val="32"/>
                <w:lang w:eastAsia="nl-BE"/>
              </w:rPr>
            </w:pPr>
            <w:r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>20</w:t>
            </w:r>
            <w:r w:rsidR="00B91887" w:rsidRPr="005444F7">
              <w:rPr>
                <w:rFonts w:ascii="Arial Narrow" w:hAnsi="Arial Narrow"/>
                <w:i/>
                <w:noProof/>
                <w:color w:val="1481AB" w:themeColor="accent1" w:themeShade="BF"/>
                <w:sz w:val="32"/>
                <w:szCs w:val="32"/>
                <w:lang w:eastAsia="nl-BE"/>
              </w:rPr>
              <w:t xml:space="preserve"> Juni</w:t>
            </w:r>
          </w:p>
          <w:p w:rsidR="00B91887" w:rsidRDefault="00B91887" w:rsidP="00B91887">
            <w:pPr>
              <w:pStyle w:val="Lijstalinea"/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</w:pPr>
          </w:p>
          <w:p w:rsidR="00B91887" w:rsidRPr="00B91887" w:rsidRDefault="00B91887" w:rsidP="00B91887">
            <w:pPr>
              <w:pStyle w:val="Lijstalinea"/>
              <w:rPr>
                <w:noProof/>
                <w:sz w:val="24"/>
                <w:szCs w:val="24"/>
                <w:lang w:eastAsia="nl-BE"/>
              </w:rPr>
            </w:pPr>
          </w:p>
          <w:p w:rsidR="00C966E7" w:rsidRPr="00C966E7" w:rsidRDefault="00290A23" w:rsidP="00C966E7">
            <w:pPr>
              <w:rPr>
                <w:noProof/>
                <w:sz w:val="28"/>
                <w:szCs w:val="28"/>
                <w:lang w:eastAsia="nl-BE"/>
              </w:rPr>
            </w:pP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Onze</w:t>
            </w:r>
            <w:r w:rsidR="00C966E7" w:rsidRP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 xml:space="preserve"> dienstverlening is gratis</w:t>
            </w:r>
            <w:r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t>!</w:t>
            </w:r>
            <w:r w:rsidR="00C966E7">
              <w:rPr>
                <w:rFonts w:ascii="Arial Narrow" w:hAnsi="Arial Narrow"/>
                <w:i/>
                <w:noProof/>
                <w:color w:val="1481AB" w:themeColor="accent1" w:themeShade="BF"/>
                <w:sz w:val="24"/>
                <w:szCs w:val="24"/>
                <w:lang w:eastAsia="nl-BE"/>
              </w:rPr>
              <w:br/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(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Vergeet niet je identiteitskaa</w:t>
            </w:r>
            <w:r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r</w:t>
            </w:r>
            <w:r w:rsidR="00C966E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t en pincode mee te brengen!</w:t>
            </w:r>
            <w:r w:rsidR="00774665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t>)</w:t>
            </w:r>
            <w:r w:rsidR="00B91887" w:rsidRPr="00774665">
              <w:rPr>
                <w:rFonts w:ascii="Arial Narrow" w:hAnsi="Arial Narrow"/>
                <w:i/>
                <w:noProof/>
                <w:color w:val="1481AB" w:themeColor="accent1" w:themeShade="BF"/>
                <w:sz w:val="20"/>
                <w:szCs w:val="20"/>
                <w:lang w:eastAsia="nl-BE"/>
              </w:rPr>
              <w:br/>
            </w:r>
          </w:p>
        </w:tc>
        <w:tc>
          <w:tcPr>
            <w:tcW w:w="3841" w:type="dxa"/>
            <w:vMerge w:val="restart"/>
            <w:tcBorders>
              <w:left w:val="nil"/>
            </w:tcBorders>
          </w:tcPr>
          <w:p w:rsidR="0040278C" w:rsidRPr="00C966E7" w:rsidRDefault="0040278C" w:rsidP="00C81941">
            <w:pPr>
              <w:rPr>
                <w:noProof/>
                <w:lang w:eastAsia="nl-BE"/>
              </w:rPr>
            </w:pPr>
          </w:p>
          <w:p w:rsidR="0040278C" w:rsidRPr="00C966E7" w:rsidRDefault="00774665" w:rsidP="00C81941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Buurtrestaurant</w:t>
            </w:r>
            <w:r w:rsidR="00B91887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br/>
            </w:r>
            <w:r w:rsidR="00AC7698">
              <w:rPr>
                <w:rFonts w:ascii="Arial Narrow" w:hAnsi="Arial Narrow"/>
                <w:b/>
                <w:noProof/>
                <w:color w:val="1C6194" w:themeColor="accent2" w:themeShade="BF"/>
                <w:sz w:val="32"/>
                <w:szCs w:val="32"/>
              </w:rPr>
              <w:t>Zeppere Tegaer</w:t>
            </w:r>
          </w:p>
          <w:p w:rsidR="008F506E" w:rsidRPr="00C81941" w:rsidRDefault="00AC7698" w:rsidP="00AC7698">
            <w:pP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</w:pPr>
            <w:r>
              <w:rPr>
                <w:rFonts w:ascii="Arial Narrow" w:hAnsi="Arial Narrow"/>
                <w:b/>
                <w:noProof/>
                <w:color w:val="1C6194" w:themeColor="accent2" w:themeShade="BF"/>
                <w:sz w:val="28"/>
                <w:szCs w:val="28"/>
              </w:rPr>
              <w:t>Parochiezaal Veva, Eynestraat 79, Zepperen</w:t>
            </w:r>
          </w:p>
        </w:tc>
      </w:tr>
      <w:tr w:rsidR="00AB6F41" w:rsidTr="00C81941">
        <w:trPr>
          <w:trHeight w:val="293"/>
        </w:trPr>
        <w:tc>
          <w:tcPr>
            <w:tcW w:w="5592" w:type="dxa"/>
            <w:tcBorders>
              <w:right w:val="nil"/>
            </w:tcBorders>
          </w:tcPr>
          <w:p w:rsidR="00AB6F41" w:rsidRDefault="00AB6F41" w:rsidP="00E93F04">
            <w:pPr>
              <w:rPr>
                <w:rFonts w:ascii="Arial Narrow" w:hAnsi="Arial Narrow"/>
                <w:i/>
                <w:noProof/>
                <w:color w:val="1481AB" w:themeColor="accent1" w:themeShade="BF"/>
                <w:sz w:val="36"/>
                <w:szCs w:val="36"/>
                <w:lang w:eastAsia="nl-BE"/>
              </w:rPr>
            </w:pPr>
          </w:p>
        </w:tc>
        <w:tc>
          <w:tcPr>
            <w:tcW w:w="3841" w:type="dxa"/>
            <w:vMerge/>
            <w:tcBorders>
              <w:left w:val="nil"/>
            </w:tcBorders>
          </w:tcPr>
          <w:p w:rsidR="00AB6F41" w:rsidRDefault="00AB6F41" w:rsidP="0000728A">
            <w:pPr>
              <w:rPr>
                <w:noProof/>
                <w:lang w:eastAsia="nl-BE"/>
              </w:rPr>
            </w:pPr>
          </w:p>
        </w:tc>
      </w:tr>
    </w:tbl>
    <w:p w:rsidR="00E50D85" w:rsidRDefault="00E50D85" w:rsidP="007513D5"/>
    <w:sectPr w:rsidR="00E50D85" w:rsidSect="0073412A">
      <w:footerReference w:type="default" r:id="rId18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B91887" w:rsidRDefault="00B91887" w:rsidP="0073412A">
      <w:pPr>
        <w:spacing w:after="0" w:line="240" w:lineRule="auto"/>
      </w:pPr>
      <w:r>
        <w:separator/>
      </w:r>
    </w:p>
  </w:endnote>
  <w:endnote w:type="continuationSeparator" w:id="0">
    <w:p w:rsidR="00B91887" w:rsidRDefault="00B91887" w:rsidP="007341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Tw Cen MT">
    <w:panose1 w:val="020B0602020104020603"/>
    <w:charset w:val="00"/>
    <w:family w:val="swiss"/>
    <w:pitch w:val="variable"/>
    <w:sig w:usb0="00000007" w:usb1="00000000" w:usb2="00000000" w:usb3="00000000" w:csb0="00000003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w Cen MT Condensed">
    <w:panose1 w:val="020B0606020104020203"/>
    <w:charset w:val="00"/>
    <w:family w:val="swiss"/>
    <w:pitch w:val="variable"/>
    <w:sig w:usb0="00000007" w:usb1="00000000" w:usb2="00000000" w:usb3="00000000" w:csb0="00000003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1887" w:rsidRDefault="00B91887">
    <w:pPr>
      <w:pStyle w:val="Voettekst"/>
    </w:pPr>
  </w:p>
  <w:tbl>
    <w:tblPr>
      <w:tblStyle w:val="Tabelraster"/>
      <w:tblW w:w="0" w:type="auto"/>
      <w:tblBorders>
        <w:top w:val="none" w:sz="0" w:space="0" w:color="auto"/>
        <w:left w:val="none" w:sz="0" w:space="0" w:color="auto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ook w:val="04A0"/>
    </w:tblPr>
    <w:tblGrid>
      <w:gridCol w:w="2867"/>
      <w:gridCol w:w="4264"/>
      <w:gridCol w:w="3551"/>
    </w:tblGrid>
    <w:tr w:rsidR="00B91887" w:rsidTr="004864A4">
      <w:trPr>
        <w:trHeight w:val="196"/>
      </w:trPr>
      <w:tc>
        <w:tcPr>
          <w:tcW w:w="2867" w:type="dxa"/>
        </w:tcPr>
        <w:p w:rsidR="00B91887" w:rsidRDefault="00B91887">
          <w:pPr>
            <w:pStyle w:val="Voettekst"/>
          </w:pPr>
          <w:r>
            <w:rPr>
              <w:noProof/>
              <w:lang w:eastAsia="nl-BE"/>
            </w:rPr>
            <w:drawing>
              <wp:inline distT="0" distB="0" distL="0" distR="0">
                <wp:extent cx="1455420" cy="417824"/>
                <wp:effectExtent l="0" t="0" r="0" b="1905"/>
                <wp:docPr id="4" name="Afbeelding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digibank logo.pn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620472" cy="465207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264" w:type="dxa"/>
          <w:vMerge w:val="restart"/>
        </w:tcPr>
        <w:p w:rsidR="00B91887" w:rsidRDefault="00B91887" w:rsidP="004864A4">
          <w:pPr>
            <w:pStyle w:val="Voettekst"/>
            <w:jc w:val="center"/>
          </w:pPr>
          <w:r>
            <w:rPr>
              <w:noProof/>
              <w:lang w:eastAsia="nl-BE"/>
            </w:rPr>
            <w:drawing>
              <wp:inline distT="0" distB="0" distL="0" distR="0">
                <wp:extent cx="1722120" cy="443577"/>
                <wp:effectExtent l="0" t="0" r="0" b="0"/>
                <wp:docPr id="13" name="Afbeelding 1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13" name="rrf_gefinancierd_eu_0.png"/>
                        <pic:cNvPicPr/>
                      </pic:nvPicPr>
                      <pic:blipFill>
                        <a:blip r:embed="rId2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813314" cy="467066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3551" w:type="dxa"/>
        </w:tcPr>
        <w:p w:rsidR="00B91887" w:rsidRDefault="00B91887" w:rsidP="00182377">
          <w:pPr>
            <w:pStyle w:val="Voettekst"/>
            <w:rPr>
              <w:noProof/>
              <w:lang w:eastAsia="nl-BE"/>
            </w:rPr>
          </w:pPr>
          <w:r>
            <w:rPr>
              <w:noProof/>
              <w:lang w:eastAsia="nl-BE"/>
            </w:rPr>
            <w:drawing>
              <wp:inline distT="0" distB="0" distL="0" distR="0">
                <wp:extent cx="1072091" cy="758896"/>
                <wp:effectExtent l="0" t="0" r="0" b="3175"/>
                <wp:docPr id="3" name="Afbeelding 3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=""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v="urn:schemas-microsoft-com:vml" xmlns:wp14="http://schemas.microsoft.com/office/word/2010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ps="http://schemas.microsoft.com/office/word/2010/wordprocessingShape"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075798" cy="761520"/>
                        </a:xfrm>
                        <a:prstGeom prst="rect">
                          <a:avLst/>
                        </a:prstGeom>
                        <a:noFill/>
                      </pic:spPr>
                    </pic:pic>
                  </a:graphicData>
                </a:graphic>
              </wp:inline>
            </w:drawing>
          </w:r>
        </w:p>
      </w:tc>
    </w:tr>
    <w:tr w:rsidR="00B91887" w:rsidTr="004864A4">
      <w:trPr>
        <w:trHeight w:val="52"/>
      </w:trPr>
      <w:tc>
        <w:tcPr>
          <w:tcW w:w="2867" w:type="dxa"/>
        </w:tcPr>
        <w:p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4264" w:type="dxa"/>
          <w:vMerge/>
        </w:tcPr>
        <w:p w:rsidR="00B91887" w:rsidRDefault="00B91887">
          <w:pPr>
            <w:pStyle w:val="Voettekst"/>
            <w:rPr>
              <w:noProof/>
              <w:lang w:eastAsia="nl-BE"/>
            </w:rPr>
          </w:pPr>
        </w:p>
      </w:tc>
      <w:tc>
        <w:tcPr>
          <w:tcW w:w="3551" w:type="dxa"/>
        </w:tcPr>
        <w:p w:rsidR="00B91887" w:rsidRDefault="00B91887">
          <w:pPr>
            <w:pStyle w:val="Voettekst"/>
            <w:rPr>
              <w:noProof/>
              <w:lang w:eastAsia="nl-BE"/>
            </w:rPr>
          </w:pPr>
        </w:p>
      </w:tc>
    </w:tr>
  </w:tbl>
  <w:p w:rsidR="00B91887" w:rsidRDefault="00B91887" w:rsidP="00182377">
    <w:pPr>
      <w:pStyle w:val="Voettekst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B91887" w:rsidRDefault="00B91887" w:rsidP="0073412A">
      <w:pPr>
        <w:spacing w:after="0" w:line="240" w:lineRule="auto"/>
      </w:pPr>
      <w:r>
        <w:separator/>
      </w:r>
    </w:p>
  </w:footnote>
  <w:footnote w:type="continuationSeparator" w:id="0">
    <w:p w:rsidR="00B91887" w:rsidRDefault="00B91887" w:rsidP="0073412A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98723B0"/>
    <w:multiLevelType w:val="multilevel"/>
    <w:tmpl w:val="84E861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5A2A4B6A"/>
    <w:multiLevelType w:val="hybridMultilevel"/>
    <w:tmpl w:val="FAD43234"/>
    <w:lvl w:ilvl="0" w:tplc="50288B2E">
      <w:numFmt w:val="bullet"/>
      <w:lvlText w:val="-"/>
      <w:lvlJc w:val="left"/>
      <w:pPr>
        <w:ind w:left="720" w:hanging="360"/>
      </w:pPr>
      <w:rPr>
        <w:rFonts w:ascii="Arial Narrow" w:eastAsiaTheme="minorHAnsi" w:hAnsi="Arial Narrow" w:cstheme="minorBidi" w:hint="default"/>
        <w:i/>
        <w:color w:val="1CADE4" w:themeColor="accent1"/>
        <w:sz w:val="36"/>
      </w:rPr>
    </w:lvl>
    <w:lvl w:ilvl="1" w:tplc="08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/>
  <w:rsids>
    <w:rsidRoot w:val="0073412A"/>
    <w:rsid w:val="0000728A"/>
    <w:rsid w:val="0001174A"/>
    <w:rsid w:val="00073C10"/>
    <w:rsid w:val="00080449"/>
    <w:rsid w:val="00171273"/>
    <w:rsid w:val="00182377"/>
    <w:rsid w:val="00184E76"/>
    <w:rsid w:val="0019266B"/>
    <w:rsid w:val="00200B54"/>
    <w:rsid w:val="00281DCE"/>
    <w:rsid w:val="00290A23"/>
    <w:rsid w:val="00316397"/>
    <w:rsid w:val="00330DC3"/>
    <w:rsid w:val="003C1603"/>
    <w:rsid w:val="0040278C"/>
    <w:rsid w:val="00421428"/>
    <w:rsid w:val="004550D4"/>
    <w:rsid w:val="004864A4"/>
    <w:rsid w:val="004C11F7"/>
    <w:rsid w:val="005444F7"/>
    <w:rsid w:val="005633D4"/>
    <w:rsid w:val="00635D18"/>
    <w:rsid w:val="006F55D7"/>
    <w:rsid w:val="0073412A"/>
    <w:rsid w:val="007513D5"/>
    <w:rsid w:val="00774665"/>
    <w:rsid w:val="007F4419"/>
    <w:rsid w:val="0081234B"/>
    <w:rsid w:val="0082296C"/>
    <w:rsid w:val="00825BF9"/>
    <w:rsid w:val="00830980"/>
    <w:rsid w:val="008B001B"/>
    <w:rsid w:val="008B1392"/>
    <w:rsid w:val="008F506E"/>
    <w:rsid w:val="009249F6"/>
    <w:rsid w:val="009650F6"/>
    <w:rsid w:val="00AB6F41"/>
    <w:rsid w:val="00AC7698"/>
    <w:rsid w:val="00B91887"/>
    <w:rsid w:val="00BA45AC"/>
    <w:rsid w:val="00C275DA"/>
    <w:rsid w:val="00C81941"/>
    <w:rsid w:val="00C861F7"/>
    <w:rsid w:val="00C966E7"/>
    <w:rsid w:val="00CB5895"/>
    <w:rsid w:val="00D94451"/>
    <w:rsid w:val="00E24761"/>
    <w:rsid w:val="00E50D85"/>
    <w:rsid w:val="00E80E11"/>
    <w:rsid w:val="00E93F04"/>
    <w:rsid w:val="00EA0202"/>
    <w:rsid w:val="00F1529E"/>
    <w:rsid w:val="00F65DE8"/>
    <w:rsid w:val="00F94D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nl-B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nl-B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  <w:rsid w:val="00080449"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paragraph" w:styleId="Koptekst">
    <w:name w:val="header"/>
    <w:basedOn w:val="Standaard"/>
    <w:link w:val="Kop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tekstChar">
    <w:name w:val="Koptekst Char"/>
    <w:basedOn w:val="Standaardalinea-lettertype"/>
    <w:link w:val="Koptekst"/>
    <w:uiPriority w:val="99"/>
    <w:rsid w:val="0073412A"/>
  </w:style>
  <w:style w:type="paragraph" w:styleId="Voettekst">
    <w:name w:val="footer"/>
    <w:basedOn w:val="Standaard"/>
    <w:link w:val="VoettekstChar"/>
    <w:uiPriority w:val="99"/>
    <w:unhideWhenUsed/>
    <w:rsid w:val="0073412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VoettekstChar">
    <w:name w:val="Voettekst Char"/>
    <w:basedOn w:val="Standaardalinea-lettertype"/>
    <w:link w:val="Voettekst"/>
    <w:uiPriority w:val="99"/>
    <w:rsid w:val="0073412A"/>
  </w:style>
  <w:style w:type="table" w:styleId="Tabelraster">
    <w:name w:val="Table Grid"/>
    <w:basedOn w:val="Standaardtabel"/>
    <w:uiPriority w:val="39"/>
    <w:rsid w:val="0073412A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Lijstalinea">
    <w:name w:val="List Paragraph"/>
    <w:basedOn w:val="Standaard"/>
    <w:uiPriority w:val="34"/>
    <w:qFormat/>
    <w:rsid w:val="0081234B"/>
    <w:pPr>
      <w:ind w:left="720"/>
      <w:contextualSpacing/>
    </w:pPr>
  </w:style>
  <w:style w:type="paragraph" w:styleId="Ballontekst">
    <w:name w:val="Balloon Text"/>
    <w:basedOn w:val="Standaard"/>
    <w:link w:val="BallontekstChar"/>
    <w:uiPriority w:val="99"/>
    <w:semiHidden/>
    <w:unhideWhenUsed/>
    <w:rsid w:val="004864A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4864A4"/>
    <w:rPr>
      <w:rFonts w:ascii="Tahoma" w:hAnsi="Tahoma" w:cs="Tahoma"/>
      <w:sz w:val="16"/>
      <w:szCs w:val="16"/>
    </w:rPr>
  </w:style>
  <w:style w:type="character" w:styleId="Nadruk">
    <w:name w:val="Emphasis"/>
    <w:basedOn w:val="Standaardalinea-lettertype"/>
    <w:uiPriority w:val="20"/>
    <w:qFormat/>
    <w:rsid w:val="003C1603"/>
    <w:rPr>
      <w:i/>
      <w:iCs/>
    </w:rPr>
  </w:style>
  <w:style w:type="character" w:styleId="Zwaar">
    <w:name w:val="Strong"/>
    <w:basedOn w:val="Standaardalinea-lettertype"/>
    <w:uiPriority w:val="22"/>
    <w:qFormat/>
    <w:rsid w:val="00B91887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136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image" Target="media/image6.png"/><Relationship Id="rId1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" Type="http://schemas.openxmlformats.org/officeDocument/2006/relationships/numbering" Target="numbering.xml"/><Relationship Id="rId16" Type="http://schemas.openxmlformats.org/officeDocument/2006/relationships/image" Target="media/image9.png"/><Relationship Id="rId20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png"/><Relationship Id="rId5" Type="http://schemas.openxmlformats.org/officeDocument/2006/relationships/webSettings" Target="webSettings.xml"/><Relationship Id="rId15" Type="http://schemas.openxmlformats.org/officeDocument/2006/relationships/image" Target="media/image8.jpeg"/><Relationship Id="rId10" Type="http://schemas.openxmlformats.org/officeDocument/2006/relationships/image" Target="media/image3.png"/><Relationship Id="rId19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image" Target="media/image7.png"/></Relationships>
</file>

<file path=word/_rels/footer1.xml.rels><?xml version="1.0" encoding="UTF-8" standalone="yes"?>
<Relationships xmlns="http://schemas.openxmlformats.org/package/2006/relationships"><Relationship Id="rId3" Type="http://schemas.openxmlformats.org/officeDocument/2006/relationships/image" Target="media/image13.png"/><Relationship Id="rId2" Type="http://schemas.openxmlformats.org/officeDocument/2006/relationships/image" Target="media/image12.png"/><Relationship Id="rId1" Type="http://schemas.openxmlformats.org/officeDocument/2006/relationships/image" Target="media/image11.png"/></Relationships>
</file>

<file path=word/theme/_rels/theme1.xml.rels><?xml version="1.0" encoding="UTF-8" standalone="yes"?>
<Relationships xmlns="http://schemas.openxmlformats.org/package/2006/relationships"><Relationship Id="rId1" Type="http://schemas.openxmlformats.org/officeDocument/2006/relationships/image" Target="../media/image14.jpeg"/></Relationships>
</file>

<file path=word/theme/theme1.xml><?xml version="1.0" encoding="utf-8"?>
<a:theme xmlns:a="http://schemas.openxmlformats.org/drawingml/2006/main" name="Integraal">
  <a:themeElements>
    <a:clrScheme name="Integraal">
      <a:dk1>
        <a:sysClr val="windowText" lastClr="000000"/>
      </a:dk1>
      <a:lt1>
        <a:sysClr val="window" lastClr="FFFFFF"/>
      </a:lt1>
      <a:dk2>
        <a:srgbClr val="335B74"/>
      </a:dk2>
      <a:lt2>
        <a:srgbClr val="DFE3E5"/>
      </a:lt2>
      <a:accent1>
        <a:srgbClr val="1CADE4"/>
      </a:accent1>
      <a:accent2>
        <a:srgbClr val="2683C6"/>
      </a:accent2>
      <a:accent3>
        <a:srgbClr val="27CED7"/>
      </a:accent3>
      <a:accent4>
        <a:srgbClr val="42BA97"/>
      </a:accent4>
      <a:accent5>
        <a:srgbClr val="3E8853"/>
      </a:accent5>
      <a:accent6>
        <a:srgbClr val="62A39F"/>
      </a:accent6>
      <a:hlink>
        <a:srgbClr val="6B9F25"/>
      </a:hlink>
      <a:folHlink>
        <a:srgbClr val="B26B02"/>
      </a:folHlink>
    </a:clrScheme>
    <a:fontScheme name="Integraal">
      <a:majorFont>
        <a:latin typeface="Tw Cen MT Condensed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ajorFont>
      <a:minorFont>
        <a:latin typeface="Tw Cen MT"/>
        <a:ea typeface=""/>
        <a:cs typeface=""/>
        <a:font script="Grek" typeface="Calibri"/>
        <a:font script="Cyrl" typeface="Calibri"/>
        <a:font script="Jpan" typeface="メイリオ"/>
        <a:font script="Hang" typeface="HY얕은샘물M"/>
        <a:font script="Hans" typeface="华文仿宋"/>
        <a:font script="Hant" typeface="微軟正黑體"/>
        <a:font script="Arab" typeface="Arial"/>
        <a:font script="Hebr" typeface="Levenim MT"/>
        <a:font script="Thai" typeface="FreesiaUPC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ahoma"/>
        <a:font script="Uigh" typeface="Microsoft Uighur"/>
        <a:font script="Geor" typeface="Sylfaen"/>
      </a:minorFont>
    </a:fontScheme>
    <a:fmtScheme name="Integraal">
      <a:fillStyleLst>
        <a:solidFill>
          <a:schemeClr val="phClr"/>
        </a:solidFill>
        <a:gradFill rotWithShape="1">
          <a:gsLst>
            <a:gs pos="0">
              <a:schemeClr val="phClr">
                <a:tint val="83000"/>
                <a:satMod val="100000"/>
                <a:lumMod val="100000"/>
              </a:schemeClr>
            </a:gs>
            <a:gs pos="100000">
              <a:schemeClr val="phClr">
                <a:tint val="61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  <a:gradFill rotWithShape="1">
          <a:gsLst>
            <a:gs pos="0">
              <a:schemeClr val="phClr">
                <a:tint val="100000"/>
                <a:shade val="85000"/>
                <a:satMod val="100000"/>
                <a:lumMod val="100000"/>
              </a:schemeClr>
            </a:gs>
            <a:gs pos="100000">
              <a:schemeClr val="phClr">
                <a:tint val="90000"/>
                <a:shade val="100000"/>
                <a:satMod val="150000"/>
                <a:lumMod val="100000"/>
              </a:schemeClr>
            </a:gs>
          </a:gsLst>
          <a:path path="circle">
            <a:fillToRect l="100000" t="100000" r="100000" b="100000"/>
          </a:path>
        </a:gradFill>
      </a:fillStyleLst>
      <a:lnStyleLst>
        <a:ln w="9525" cap="flat" cmpd="sng" algn="ctr">
          <a:solidFill>
            <a:schemeClr val="phClr"/>
          </a:solidFill>
          <a:prstDash val="solid"/>
        </a:ln>
        <a:ln w="15875" cap="flat" cmpd="sng" algn="ctr">
          <a:solidFill>
            <a:schemeClr val="phClr"/>
          </a:solidFill>
          <a:prstDash val="solid"/>
        </a:ln>
        <a:ln w="1905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>
            <a:outerShdw blurRad="50800" dist="12700" dir="5400000" algn="ctr" rotWithShape="0">
              <a:srgbClr val="000000">
                <a:alpha val="50000"/>
              </a:srgbClr>
            </a:outerShdw>
          </a:effectLst>
        </a:effectStyle>
        <a:effectStyle>
          <a:effectLst>
            <a:outerShdw blurRad="76200" dist="25400" dir="5400000" algn="ctr" rotWithShape="0">
              <a:srgbClr val="000000">
                <a:alpha val="60000"/>
              </a:srgbClr>
            </a:outerShdw>
          </a:effectLst>
          <a:scene3d>
            <a:camera prst="orthographicFront">
              <a:rot lat="0" lon="0" rev="0"/>
            </a:camera>
            <a:lightRig rig="flat" dir="t">
              <a:rot lat="0" lon="0" rev="3600000"/>
            </a:lightRig>
          </a:scene3d>
          <a:sp3d contourW="12700" prstMaterial="flat">
            <a:bevelT w="38100" h="44450" prst="angle"/>
            <a:contourClr>
              <a:schemeClr val="phClr">
                <a:shade val="35000"/>
                <a:satMod val="160000"/>
              </a:schemeClr>
            </a:contourClr>
          </a:sp3d>
        </a:effectStyle>
      </a:effectStyleLst>
      <a:bgFillStyleLst>
        <a:solidFill>
          <a:schemeClr val="phClr"/>
        </a:solidFill>
        <a:solidFill>
          <a:schemeClr val="phClr">
            <a:tint val="95000"/>
            <a:shade val="85000"/>
            <a:satMod val="125000"/>
          </a:schemeClr>
        </a:solidFill>
        <a:blipFill rotWithShape="1">
          <a:blip xmlns:r="http://schemas.openxmlformats.org/officeDocument/2006/relationships" r:embed="rId1">
            <a:duotone>
              <a:schemeClr val="phClr">
                <a:tint val="95000"/>
                <a:shade val="74000"/>
                <a:satMod val="230000"/>
              </a:schemeClr>
              <a:schemeClr val="phClr">
                <a:tint val="92000"/>
                <a:shade val="69000"/>
                <a:satMod val="250000"/>
              </a:schemeClr>
            </a:duotone>
          </a:blip>
          <a:tile tx="0" ty="0" sx="40000" sy="40000" flip="none" algn="tl"/>
        </a:blip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Integral" id="{3577F8C9-A904-41D8-97D2-FD898F53F20E}" vid="{682D6EBE-8D36-4FF2-9DB3-F3D8D7B6715D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C6A516D-0071-4F1D-BEE5-FDCAA1CD3DF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71</Words>
  <Characters>391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Peter</cp:lastModifiedBy>
  <cp:revision>4</cp:revision>
  <cp:lastPrinted>2023-03-21T14:03:00Z</cp:lastPrinted>
  <dcterms:created xsi:type="dcterms:W3CDTF">2023-03-20T09:35:00Z</dcterms:created>
  <dcterms:modified xsi:type="dcterms:W3CDTF">2023-03-21T14:05:00Z</dcterms:modified>
</cp:coreProperties>
</file>