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"/>
        <w:gridCol w:w="2127"/>
        <w:gridCol w:w="475"/>
        <w:gridCol w:w="1480"/>
        <w:gridCol w:w="1567"/>
        <w:gridCol w:w="1644"/>
        <w:gridCol w:w="2840"/>
        <w:gridCol w:w="40"/>
      </w:tblGrid>
      <w:tr w:rsidR="009650F6" w:rsidTr="00D0285C">
        <w:trPr>
          <w:gridAfter w:val="1"/>
          <w:wAfter w:w="39" w:type="dxa"/>
          <w:trHeight w:val="2891"/>
        </w:trPr>
        <w:tc>
          <w:tcPr>
            <w:tcW w:w="2954" w:type="dxa"/>
            <w:gridSpan w:val="3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4"/>
            <w:shd w:val="clear" w:color="auto" w:fill="auto"/>
          </w:tcPr>
          <w:p w:rsidR="009650F6" w:rsidRDefault="00635D18" w:rsidP="009650F6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5DA" w:rsidRDefault="00C275DA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308"/>
        </w:trPr>
        <w:tc>
          <w:tcPr>
            <w:tcW w:w="2479" w:type="dxa"/>
            <w:gridSpan w:val="2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1955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:rsidR="006B377E" w:rsidRDefault="006B377E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1955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83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1955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06E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3232"/>
        </w:trPr>
        <w:tc>
          <w:tcPr>
            <w:tcW w:w="5649" w:type="dxa"/>
            <w:gridSpan w:val="4"/>
            <w:tcBorders>
              <w:bottom w:val="nil"/>
              <w:right w:val="single" w:sz="4" w:space="0" w:color="auto"/>
            </w:tcBorders>
          </w:tcPr>
          <w:p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:rsidR="008F506E" w:rsidRPr="00C82524" w:rsidRDefault="00C82524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Bezoek</w:t>
            </w:r>
            <w:r w:rsidR="008F506E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BC6EE8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het</w:t>
            </w:r>
            <w:r w:rsidR="0027495F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6F55D7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Digipunt </w:t>
            </w:r>
            <w:r w:rsidR="00C81AAF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Onder Ons</w:t>
            </w:r>
            <w:r w:rsidRPr="00C8252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. 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Wij bieden tweewekelijks ondersteuning op </w:t>
            </w:r>
            <w:r w:rsidR="00C81AAF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dinsdag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voormiddag van 9u30 tot 11u30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.</w:t>
            </w:r>
          </w:p>
          <w:p w:rsidR="00C81AAF" w:rsidRPr="00F843AB" w:rsidRDefault="00FA062B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18</w:t>
            </w:r>
            <w:r w:rsidR="00C82524"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</w:t>
            </w: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april</w:t>
            </w:r>
          </w:p>
          <w:p w:rsidR="008F506E" w:rsidRPr="00F843AB" w:rsidRDefault="00FA062B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</w:t>
            </w:r>
            <w:r w:rsidR="00C81AAF"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</w:t>
            </w: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mei</w:t>
            </w:r>
          </w:p>
          <w:p w:rsidR="00C82524" w:rsidRPr="00F843AB" w:rsidRDefault="00FA062B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16 mei</w:t>
            </w:r>
          </w:p>
          <w:p w:rsidR="00FA062B" w:rsidRPr="00F843AB" w:rsidRDefault="00FA062B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30 mei</w:t>
            </w:r>
          </w:p>
          <w:p w:rsidR="00C82524" w:rsidRPr="00F843AB" w:rsidRDefault="00FA062B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13</w:t>
            </w:r>
            <w:r w:rsidR="00C82524"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</w:t>
            </w: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juni</w:t>
            </w:r>
          </w:p>
          <w:p w:rsidR="00BC6EE8" w:rsidRPr="00C81AAF" w:rsidRDefault="00FA062B" w:rsidP="00C81AAF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27</w:t>
            </w:r>
            <w:r w:rsidR="00BC6EE8"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</w:t>
            </w:r>
            <w:r w:rsidRPr="00F843A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juni</w:t>
            </w:r>
          </w:p>
        </w:tc>
        <w:tc>
          <w:tcPr>
            <w:tcW w:w="4523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754EF1" w:rsidRDefault="00754EF1" w:rsidP="0000728A">
            <w:pPr>
              <w:rPr>
                <w:noProof/>
                <w:lang w:eastAsia="nl-BE"/>
              </w:rPr>
            </w:pPr>
          </w:p>
          <w:p w:rsidR="008F506E" w:rsidRDefault="0057111A" w:rsidP="0000728A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2484120" cy="1215879"/>
                  <wp:effectExtent l="0" t="0" r="0" b="381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812" cy="1219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111A" w:rsidRDefault="00C81AAF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  <w:t>Vzw Onder Ons</w:t>
            </w:r>
          </w:p>
          <w:p w:rsidR="0057111A" w:rsidRPr="00D20078" w:rsidRDefault="00C81AAF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Stationstraat 41</w:t>
            </w:r>
            <w:r w:rsidR="00E3374E"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 xml:space="preserve">, </w:t>
            </w: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 xml:space="preserve">3800 </w:t>
            </w:r>
            <w:r w:rsidR="00E3374E"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Sint-Truiden</w:t>
            </w:r>
          </w:p>
          <w:p w:rsidR="00E3374E" w:rsidRPr="00D0285C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011/</w:t>
            </w:r>
            <w:r w:rsidR="00C81AAF"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68.23.87</w:t>
            </w:r>
          </w:p>
        </w:tc>
      </w:tr>
      <w:tr w:rsidR="008F506E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1118"/>
        </w:trPr>
        <w:tc>
          <w:tcPr>
            <w:tcW w:w="5649" w:type="dxa"/>
            <w:gridSpan w:val="4"/>
            <w:tcBorders>
              <w:right w:val="nil"/>
            </w:tcBorders>
          </w:tcPr>
          <w:p w:rsidR="008F506E" w:rsidRDefault="008F506E" w:rsidP="00C8252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  <w:p w:rsidR="008F506E" w:rsidRDefault="008F506E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Deze dienstverlening is gratis</w:t>
            </w:r>
            <w:r w:rsidR="00C275DA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!</w:t>
            </w:r>
          </w:p>
          <w:p w:rsidR="00C275DA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6F55D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Vergeet niet je identiteitskaart en pincode mee te brengen!</w:t>
            </w:r>
          </w:p>
          <w:p w:rsidR="006F55D7" w:rsidRPr="006F55D7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</w:tc>
        <w:tc>
          <w:tcPr>
            <w:tcW w:w="4523" w:type="dxa"/>
            <w:gridSpan w:val="3"/>
            <w:vMerge/>
            <w:tcBorders>
              <w:left w:val="nil"/>
              <w:right w:val="nil"/>
            </w:tcBorders>
          </w:tcPr>
          <w:p w:rsidR="008F506E" w:rsidRDefault="008F506E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BC6EE8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2A" w:rsidRDefault="0073412A" w:rsidP="0073412A">
      <w:pPr>
        <w:spacing w:after="0" w:line="240" w:lineRule="auto"/>
      </w:pPr>
      <w:r>
        <w:separator/>
      </w:r>
    </w:p>
  </w:endnote>
  <w:endnote w:type="continuationSeparator" w:id="0">
    <w:p w:rsidR="0073412A" w:rsidRDefault="0073412A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2A" w:rsidRDefault="0073412A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6B377E" w:rsidTr="006B377E">
      <w:trPr>
        <w:trHeight w:val="196"/>
      </w:trPr>
      <w:tc>
        <w:tcPr>
          <w:tcW w:w="2867" w:type="dxa"/>
        </w:tcPr>
        <w:p w:rsidR="006B377E" w:rsidRDefault="006B377E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6B377E" w:rsidRDefault="006B377E" w:rsidP="006B377E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6B377E" w:rsidRDefault="006B377E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228725" cy="869772"/>
                <wp:effectExtent l="0" t="0" r="0" b="698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697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B377E" w:rsidTr="006B377E">
      <w:trPr>
        <w:trHeight w:val="52"/>
      </w:trPr>
      <w:tc>
        <w:tcPr>
          <w:tcW w:w="2867" w:type="dxa"/>
        </w:tcPr>
        <w:p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6B377E" w:rsidRDefault="006B377E">
          <w:pPr>
            <w:pStyle w:val="Voettekst"/>
            <w:rPr>
              <w:noProof/>
              <w:lang w:eastAsia="nl-BE"/>
            </w:rPr>
          </w:pPr>
        </w:p>
      </w:tc>
    </w:tr>
  </w:tbl>
  <w:p w:rsidR="0073412A" w:rsidRDefault="0073412A" w:rsidP="001823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2A" w:rsidRDefault="0073412A" w:rsidP="0073412A">
      <w:pPr>
        <w:spacing w:after="0" w:line="240" w:lineRule="auto"/>
      </w:pPr>
      <w:r>
        <w:separator/>
      </w:r>
    </w:p>
  </w:footnote>
  <w:footnote w:type="continuationSeparator" w:id="0">
    <w:p w:rsidR="0073412A" w:rsidRDefault="0073412A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171273"/>
    <w:rsid w:val="00182377"/>
    <w:rsid w:val="0019266B"/>
    <w:rsid w:val="001D5D7F"/>
    <w:rsid w:val="00200B54"/>
    <w:rsid w:val="002248ED"/>
    <w:rsid w:val="0027495F"/>
    <w:rsid w:val="0029390E"/>
    <w:rsid w:val="00330DC3"/>
    <w:rsid w:val="0036446A"/>
    <w:rsid w:val="004462AE"/>
    <w:rsid w:val="004550D4"/>
    <w:rsid w:val="005633D4"/>
    <w:rsid w:val="0057111A"/>
    <w:rsid w:val="00635D18"/>
    <w:rsid w:val="006B377E"/>
    <w:rsid w:val="006F55D7"/>
    <w:rsid w:val="0073412A"/>
    <w:rsid w:val="00754EF1"/>
    <w:rsid w:val="0081234B"/>
    <w:rsid w:val="008B001B"/>
    <w:rsid w:val="008F506E"/>
    <w:rsid w:val="009650F6"/>
    <w:rsid w:val="009B5219"/>
    <w:rsid w:val="00BA45AC"/>
    <w:rsid w:val="00BC6EE8"/>
    <w:rsid w:val="00C275DA"/>
    <w:rsid w:val="00C81AAF"/>
    <w:rsid w:val="00C82524"/>
    <w:rsid w:val="00C861F7"/>
    <w:rsid w:val="00CB5895"/>
    <w:rsid w:val="00D0285C"/>
    <w:rsid w:val="00E24761"/>
    <w:rsid w:val="00E3374E"/>
    <w:rsid w:val="00E50D85"/>
    <w:rsid w:val="00E80E11"/>
    <w:rsid w:val="00E93F04"/>
    <w:rsid w:val="00EA0202"/>
    <w:rsid w:val="00EA5290"/>
    <w:rsid w:val="00F33E3A"/>
    <w:rsid w:val="00F843AB"/>
    <w:rsid w:val="00FA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3</cp:revision>
  <cp:lastPrinted>2022-11-02T08:59:00Z</cp:lastPrinted>
  <dcterms:created xsi:type="dcterms:W3CDTF">2023-03-20T10:50:00Z</dcterms:created>
  <dcterms:modified xsi:type="dcterms:W3CDTF">2023-03-20T11:01:00Z</dcterms:modified>
</cp:coreProperties>
</file>